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D8" w:rsidRDefault="00C949D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4ABD9B" wp14:editId="3C58BEB9">
            <wp:simplePos x="0" y="0"/>
            <wp:positionH relativeFrom="column">
              <wp:posOffset>-1080135</wp:posOffset>
            </wp:positionH>
            <wp:positionV relativeFrom="paragraph">
              <wp:posOffset>-575310</wp:posOffset>
            </wp:positionV>
            <wp:extent cx="7579360" cy="10418445"/>
            <wp:effectExtent l="0" t="0" r="2540" b="1905"/>
            <wp:wrapSquare wrapText="bothSides"/>
            <wp:docPr id="1" name="Рисунок 1" descr="C:\Users\Чишкина\Pictures\Сканы\Скан_20231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ишкина\Pictures\Сканы\Скан_2023102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360" cy="1041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Overlap w:val="never"/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397"/>
        <w:gridCol w:w="2477"/>
        <w:gridCol w:w="2192"/>
      </w:tblGrid>
      <w:tr w:rsidR="00C949D8" w:rsidRPr="000209A8" w:rsidTr="00943D8C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lastRenderedPageBreak/>
              <w:t>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Формирование банка данных, анализ и корректировка (сверка) списка обучающихся и семей «группы риска» и иных, обучающих, состоящих на учете в ОО/ в органах и учреждениях системы профилактики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Классные руководители ОО,</w:t>
            </w:r>
          </w:p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заместитель директора по ВР, члены Совета профилактики</w:t>
            </w:r>
          </w:p>
        </w:tc>
      </w:tr>
      <w:tr w:rsidR="00C949D8" w:rsidRPr="000209A8" w:rsidTr="00943D8C">
        <w:trPr>
          <w:trHeight w:hRule="exact" w:val="259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Индивидуальная работа с обучающимися и семьями группы социального риска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Классные руководители ОО, социально</w:t>
            </w:r>
            <w:r w:rsidRPr="000209A8">
              <w:rPr>
                <w:rStyle w:val="11pt"/>
              </w:rPr>
              <w:softHyphen/>
              <w:t>психологическая служба ОО, заместитель директора по ВР , члены Совета профилактики</w:t>
            </w:r>
          </w:p>
        </w:tc>
      </w:tr>
      <w:tr w:rsidR="00C949D8" w:rsidRPr="000209A8" w:rsidTr="00943D8C">
        <w:trPr>
          <w:trHeight w:hRule="exact" w:val="2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Посещение семей, состоящих на различных видах учета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Классные руководители ОО, социально</w:t>
            </w:r>
            <w:r w:rsidRPr="000209A8">
              <w:rPr>
                <w:rStyle w:val="11pt"/>
              </w:rPr>
              <w:softHyphen/>
              <w:t>психологическая служба ОО, заместитель директора по ВР , члены Совета профилактики</w:t>
            </w:r>
          </w:p>
        </w:tc>
      </w:tr>
      <w:tr w:rsidR="00C949D8" w:rsidRPr="000209A8" w:rsidTr="00943D8C">
        <w:trPr>
          <w:trHeight w:hRule="exact" w:val="17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Учет и организация занятости несовершеннолетних «группы риска»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Классные руководители ОО,</w:t>
            </w:r>
          </w:p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sz w:val="22"/>
                <w:szCs w:val="22"/>
              </w:rPr>
            </w:pPr>
            <w:r w:rsidRPr="000209A8">
              <w:rPr>
                <w:rStyle w:val="11pt"/>
              </w:rPr>
              <w:t>заместитель директора по ВР, члены Совета профилактики</w:t>
            </w:r>
          </w:p>
        </w:tc>
      </w:tr>
      <w:tr w:rsidR="00C949D8" w:rsidRPr="000209A8" w:rsidTr="00943D8C">
        <w:trPr>
          <w:trHeight w:hRule="exact" w:val="27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Организация и проведение совместных рейдов с целью выявления несовершеннолетних, склонных к правонарушениям, несовершеннолетних и семей, оказавшихся в социально опасном положении по выявлению безнадзорности и правонарушений несовершеннолетних и невыполнению своих обязанностей родителями (законными представителями)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Классные руководители ОО,</w:t>
            </w:r>
          </w:p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заместитель директора по ВР, члены Совета профилактики</w:t>
            </w:r>
          </w:p>
        </w:tc>
      </w:tr>
      <w:tr w:rsidR="00C949D8" w:rsidRPr="000209A8" w:rsidTr="00943D8C">
        <w:trPr>
          <w:trHeight w:hRule="exact" w:val="20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Контроль за успеваемостью и посещаемостью учебных занятий, поведением обучающихся в 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постоянно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Классные руководители ОО,</w:t>
            </w:r>
          </w:p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заместители директора по УВР и ВР, члены Совета профилактики</w:t>
            </w:r>
          </w:p>
        </w:tc>
      </w:tr>
      <w:tr w:rsidR="00C949D8" w:rsidRPr="000209A8" w:rsidTr="00943D8C">
        <w:trPr>
          <w:trHeight w:hRule="exact" w:val="16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lastRenderedPageBreak/>
              <w:t>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Организация межведомственного взаимодействия с представителями органов и учреждений системы профилактики, организация совместных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Члены Совета профилактики</w:t>
            </w:r>
          </w:p>
        </w:tc>
      </w:tr>
      <w:tr w:rsidR="00C949D8" w:rsidRPr="000209A8" w:rsidTr="00943D8C">
        <w:trPr>
          <w:trHeight w:hRule="exact" w:val="17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Проведение мероприятий с классными руководителями по вопросам профилактики безнадзорности и правонарушений несовершеннолетних.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не реже двух раз в год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Заместитель руководителя/ директора ОО по воспитательной работе</w:t>
            </w:r>
          </w:p>
        </w:tc>
      </w:tr>
      <w:tr w:rsidR="00C949D8" w:rsidRPr="000209A8" w:rsidTr="00943D8C">
        <w:trPr>
          <w:trHeight w:hRule="exact" w:val="16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Организация мероприятий по правовому просвещению среди несовершеннолетних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Классные руководители ОО,</w:t>
            </w:r>
          </w:p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заместитель директора по ВР, советник по воспитанию</w:t>
            </w:r>
          </w:p>
        </w:tc>
      </w:tr>
      <w:tr w:rsidR="00C949D8" w:rsidRPr="000209A8" w:rsidTr="00943D8C">
        <w:trPr>
          <w:trHeight w:hRule="exact" w:val="15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20" w:lineRule="exact"/>
              <w:ind w:left="20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Организация мероприятий по правовому просвещению родителей (законных представителей)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в течение учебного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Классные руководители ОО,</w:t>
            </w:r>
          </w:p>
          <w:p w:rsidR="00C949D8" w:rsidRPr="000209A8" w:rsidRDefault="00C949D8" w:rsidP="00943D8C">
            <w:pPr>
              <w:pStyle w:val="2"/>
              <w:shd w:val="clear" w:color="auto" w:fill="auto"/>
              <w:spacing w:after="0" w:line="240" w:lineRule="auto"/>
              <w:ind w:left="170" w:right="17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0209A8">
              <w:rPr>
                <w:rStyle w:val="11pt"/>
              </w:rPr>
              <w:t>заместитель директора по ВР, советник по воспитанию</w:t>
            </w:r>
          </w:p>
        </w:tc>
      </w:tr>
    </w:tbl>
    <w:p w:rsidR="00C949D8" w:rsidRDefault="00C949D8" w:rsidP="00C949D8"/>
    <w:p w:rsidR="00C71A4B" w:rsidRDefault="00C71A4B">
      <w:bookmarkStart w:id="0" w:name="_GoBack"/>
      <w:bookmarkEnd w:id="0"/>
    </w:p>
    <w:sectPr w:rsidR="00C71A4B" w:rsidSect="00C949D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68" w:rsidRDefault="00535F68" w:rsidP="00C949D8">
      <w:pPr>
        <w:spacing w:after="0" w:line="240" w:lineRule="auto"/>
      </w:pPr>
      <w:r>
        <w:separator/>
      </w:r>
    </w:p>
  </w:endnote>
  <w:endnote w:type="continuationSeparator" w:id="0">
    <w:p w:rsidR="00535F68" w:rsidRDefault="00535F68" w:rsidP="00C9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155421"/>
      <w:docPartObj>
        <w:docPartGallery w:val="Page Numbers (Bottom of Page)"/>
        <w:docPartUnique/>
      </w:docPartObj>
    </w:sdtPr>
    <w:sdtContent>
      <w:p w:rsidR="00C949D8" w:rsidRDefault="00C949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949D8" w:rsidRDefault="00C949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68" w:rsidRDefault="00535F68" w:rsidP="00C949D8">
      <w:pPr>
        <w:spacing w:after="0" w:line="240" w:lineRule="auto"/>
      </w:pPr>
      <w:r>
        <w:separator/>
      </w:r>
    </w:p>
  </w:footnote>
  <w:footnote w:type="continuationSeparator" w:id="0">
    <w:p w:rsidR="00535F68" w:rsidRDefault="00535F68" w:rsidP="00C94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D8"/>
    <w:rsid w:val="00535F68"/>
    <w:rsid w:val="00C71A4B"/>
    <w:rsid w:val="00C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9D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C94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rsid w:val="00C949D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C949D8"/>
    <w:pPr>
      <w:widowControl w:val="0"/>
      <w:shd w:val="clear" w:color="auto" w:fill="FFFFFF"/>
      <w:spacing w:after="2940" w:line="48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9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9D8"/>
  </w:style>
  <w:style w:type="paragraph" w:styleId="a8">
    <w:name w:val="footer"/>
    <w:basedOn w:val="a"/>
    <w:link w:val="a9"/>
    <w:uiPriority w:val="99"/>
    <w:unhideWhenUsed/>
    <w:rsid w:val="00C9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9D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C94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rsid w:val="00C949D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C949D8"/>
    <w:pPr>
      <w:widowControl w:val="0"/>
      <w:shd w:val="clear" w:color="auto" w:fill="FFFFFF"/>
      <w:spacing w:after="2940" w:line="48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9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9D8"/>
  </w:style>
  <w:style w:type="paragraph" w:styleId="a8">
    <w:name w:val="footer"/>
    <w:basedOn w:val="a"/>
    <w:link w:val="a9"/>
    <w:uiPriority w:val="99"/>
    <w:unhideWhenUsed/>
    <w:rsid w:val="00C9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Чишкина</dc:creator>
  <cp:lastModifiedBy>Чишкина</cp:lastModifiedBy>
  <cp:revision>1</cp:revision>
  <dcterms:created xsi:type="dcterms:W3CDTF">2023-10-27T04:48:00Z</dcterms:created>
  <dcterms:modified xsi:type="dcterms:W3CDTF">2023-10-27T04:51:00Z</dcterms:modified>
</cp:coreProperties>
</file>